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F5362" w14:textId="68C8068B" w:rsidR="003F2970" w:rsidRPr="00700DB5" w:rsidRDefault="00E565DC" w:rsidP="003F2970">
      <w:pPr>
        <w:pStyle w:val="KeinLeerraum"/>
      </w:pPr>
      <w:r w:rsidRPr="00E565DC">
        <w:rPr>
          <w:b/>
          <w:sz w:val="32"/>
          <w:szCs w:val="32"/>
        </w:rPr>
        <w:t xml:space="preserve">Thibaut </w:t>
      </w:r>
      <w:proofErr w:type="spellStart"/>
      <w:r w:rsidRPr="00E565DC">
        <w:rPr>
          <w:b/>
          <w:sz w:val="32"/>
          <w:szCs w:val="32"/>
        </w:rPr>
        <w:t>Surugue</w:t>
      </w:r>
      <w:proofErr w:type="spellEnd"/>
      <w:r w:rsidR="003F2970" w:rsidRPr="003F2970">
        <w:rPr>
          <w:b/>
          <w:sz w:val="32"/>
          <w:szCs w:val="32"/>
        </w:rPr>
        <w:cr/>
      </w:r>
      <w:r w:rsidRPr="00E565DC">
        <w:t xml:space="preserve"> </w:t>
      </w:r>
      <w:r w:rsidRPr="00E565DC">
        <w:rPr>
          <w:b/>
        </w:rPr>
        <w:t>So. 29. Juni</w:t>
      </w:r>
      <w:r w:rsidRPr="00E565DC">
        <w:rPr>
          <w:b/>
        </w:rPr>
        <w:cr/>
        <w:t>Duisburg</w:t>
      </w:r>
      <w:r w:rsidRPr="00E565DC">
        <w:rPr>
          <w:b/>
        </w:rPr>
        <w:cr/>
        <w:t>Gebläsehalle im Landschaftspark Nord</w:t>
      </w:r>
      <w:r w:rsidRPr="00E565DC">
        <w:rPr>
          <w:b/>
        </w:rPr>
        <w:cr/>
        <w:t>18 Uhr, ohne Pause</w:t>
      </w:r>
      <w:r w:rsidRPr="00E565DC">
        <w:rPr>
          <w:b/>
        </w:rPr>
        <w:cr/>
        <w:t>€ 15 (</w:t>
      </w:r>
      <w:proofErr w:type="spellStart"/>
      <w:r w:rsidRPr="00E565DC">
        <w:rPr>
          <w:b/>
        </w:rPr>
        <w:t>erm</w:t>
      </w:r>
      <w:proofErr w:type="spellEnd"/>
      <w:r w:rsidRPr="00E565DC">
        <w:rPr>
          <w:b/>
        </w:rPr>
        <w:t>. 12)</w:t>
      </w:r>
      <w:r w:rsidRPr="00E565DC">
        <w:rPr>
          <w:b/>
        </w:rPr>
        <w:cr/>
      </w:r>
    </w:p>
    <w:p w14:paraId="5CAFF7E8" w14:textId="169EFB07" w:rsidR="00700DB5" w:rsidRPr="00700DB5" w:rsidRDefault="00700DB5" w:rsidP="003F2970">
      <w:pPr>
        <w:pStyle w:val="KeinLeerraum"/>
      </w:pPr>
      <w:r w:rsidRPr="00700DB5">
        <w:t>Schwerpunkt „Messiaen“</w:t>
      </w:r>
    </w:p>
    <w:p w14:paraId="6417BDFA" w14:textId="77777777" w:rsidR="00917F43" w:rsidRDefault="00917F43" w:rsidP="003F2970">
      <w:pPr>
        <w:pStyle w:val="KeinLeerraum"/>
      </w:pPr>
    </w:p>
    <w:p w14:paraId="38FF8158" w14:textId="77777777" w:rsidR="00B73232" w:rsidRPr="00B73232" w:rsidRDefault="00B73232" w:rsidP="00B73232">
      <w:pPr>
        <w:pStyle w:val="KeinLeerraum"/>
        <w:rPr>
          <w:b/>
        </w:rPr>
      </w:pPr>
      <w:r w:rsidRPr="00B73232">
        <w:rPr>
          <w:b/>
        </w:rPr>
        <w:t>Link Website Klavier-Festival Ruhr:</w:t>
      </w:r>
    </w:p>
    <w:p w14:paraId="3D11E250" w14:textId="0C721921" w:rsidR="00B73232" w:rsidRPr="00E565DC" w:rsidRDefault="00E565DC" w:rsidP="00B73232">
      <w:pPr>
        <w:pStyle w:val="KeinLeerraum"/>
      </w:pPr>
      <w:hyperlink r:id="rId5" w:history="1">
        <w:r w:rsidRPr="009F2704">
          <w:rPr>
            <w:rStyle w:val="Hyperlink"/>
          </w:rPr>
          <w:t>https://www.klavierfestival.de/konzerte/thibaut-surugue-2025/</w:t>
        </w:r>
      </w:hyperlink>
      <w:r>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2E92A98E" w14:textId="2A6CB570" w:rsidR="00B73232" w:rsidRPr="00E565DC" w:rsidRDefault="00E565DC" w:rsidP="00B73232">
      <w:pPr>
        <w:pStyle w:val="KeinLeerraum"/>
      </w:pPr>
      <w:hyperlink r:id="rId6" w:history="1">
        <w:r w:rsidRPr="009F2704">
          <w:rPr>
            <w:rStyle w:val="Hyperlink"/>
          </w:rPr>
          <w:t>https://tickets.klavierfestival.de/selection/event/date?productId=10229235484553</w:t>
        </w:r>
      </w:hyperlink>
      <w:r>
        <w:t xml:space="preserve"> </w:t>
      </w:r>
    </w:p>
    <w:p w14:paraId="4B7F6C6D"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17EDFE9B" w14:textId="77777777" w:rsidR="00E565DC" w:rsidRDefault="00E565DC" w:rsidP="00E565DC">
      <w:pPr>
        <w:pStyle w:val="KeinLeerraum"/>
      </w:pPr>
      <w:r>
        <w:t xml:space="preserve">Olivier Messiaen: „Le </w:t>
      </w:r>
      <w:proofErr w:type="spellStart"/>
      <w:r>
        <w:t>Traquet</w:t>
      </w:r>
      <w:proofErr w:type="spellEnd"/>
      <w:r>
        <w:t xml:space="preserve"> </w:t>
      </w:r>
      <w:proofErr w:type="spellStart"/>
      <w:r>
        <w:t>Stapazin</w:t>
      </w:r>
      <w:proofErr w:type="spellEnd"/>
      <w:r>
        <w:t xml:space="preserve">“ und „Le Merle Bleu“ aus „Catalogue </w:t>
      </w:r>
      <w:proofErr w:type="spellStart"/>
      <w:r>
        <w:t>d’Oiseaux</w:t>
      </w:r>
      <w:proofErr w:type="spellEnd"/>
      <w:r>
        <w:t>“</w:t>
      </w:r>
    </w:p>
    <w:p w14:paraId="204D3DC1" w14:textId="77777777" w:rsidR="00E565DC" w:rsidRDefault="00E565DC" w:rsidP="00E565DC">
      <w:pPr>
        <w:pStyle w:val="KeinLeerraum"/>
      </w:pPr>
      <w:r>
        <w:t>André Jolivet: „Mana“</w:t>
      </w:r>
    </w:p>
    <w:p w14:paraId="4E46C67E" w14:textId="77777777" w:rsidR="00E565DC" w:rsidRDefault="00E565DC" w:rsidP="00E565DC">
      <w:pPr>
        <w:pStyle w:val="KeinLeerraum"/>
      </w:pPr>
      <w:r>
        <w:t>Béla Bartok: „Klänge der Nacht“ (aus „Im Freien“)</w:t>
      </w:r>
    </w:p>
    <w:p w14:paraId="60164D84" w14:textId="1974F17F" w:rsidR="00B73232" w:rsidRPr="00E565DC" w:rsidRDefault="00E565DC" w:rsidP="00E565DC">
      <w:pPr>
        <w:pStyle w:val="KeinLeerraum"/>
      </w:pPr>
      <w:r>
        <w:t xml:space="preserve">und Werke von </w:t>
      </w:r>
      <w:proofErr w:type="spellStart"/>
      <w:r>
        <w:t>Rued</w:t>
      </w:r>
      <w:proofErr w:type="spellEnd"/>
      <w:r>
        <w:t xml:space="preserve"> </w:t>
      </w:r>
      <w:proofErr w:type="spellStart"/>
      <w:r>
        <w:t>Langgaard</w:t>
      </w:r>
      <w:proofErr w:type="spellEnd"/>
      <w:r>
        <w:t xml:space="preserve"> und Ivan Fedele</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17060D6D" w14:textId="77777777" w:rsidR="00E565DC" w:rsidRDefault="00E565DC" w:rsidP="00E565DC">
      <w:pPr>
        <w:pStyle w:val="KeinLeerraum"/>
      </w:pPr>
      <w:r>
        <w:t xml:space="preserve">Wirft man einen Blick auf sein Repertoire, scheint es für Thibaut </w:t>
      </w:r>
      <w:proofErr w:type="spellStart"/>
      <w:r>
        <w:t>Surugue</w:t>
      </w:r>
      <w:proofErr w:type="spellEnd"/>
      <w:r>
        <w:t xml:space="preserve"> weder technische noch musikalische Grenzen zu geben. In den berühmten Meisterwerken der barocken, klassischen und romantischen Literatur ist er ebenso zu Hause wie in den Klassikern der Moderne, darüber hinaus setzt er mit Vorliebe auch Fundstücke aus den verkannten und vergessenen Ecken der Musikgeschichte aufs Programm. Kein Wunder, dass es eine Entdeckernatur wie den 1986 geborenen Franzosen zur Musik der Jetztzeit drängt.</w:t>
      </w:r>
    </w:p>
    <w:p w14:paraId="5E3DD434" w14:textId="77777777" w:rsidR="00E565DC" w:rsidRDefault="00E565DC" w:rsidP="00E565DC">
      <w:pPr>
        <w:pStyle w:val="KeinLeerraum"/>
      </w:pPr>
    </w:p>
    <w:p w14:paraId="03D4F732" w14:textId="0502C548" w:rsidR="00842981" w:rsidRPr="00E565DC" w:rsidRDefault="00E565DC" w:rsidP="00E565DC">
      <w:pPr>
        <w:pStyle w:val="KeinLeerraum"/>
      </w:pPr>
      <w:r>
        <w:t xml:space="preserve">Als ehemaliger Stipendiat der Ensemble Modern Akademie hat </w:t>
      </w:r>
      <w:proofErr w:type="spellStart"/>
      <w:r>
        <w:t>Surugue</w:t>
      </w:r>
      <w:proofErr w:type="spellEnd"/>
      <w:r>
        <w:t xml:space="preserve"> neben der bekannten Frankfurter Formation auch mit zahlreichen anderen wichtigen Ensembles für zeitgenössische Musik sowie mit namhaften Komponisten wie Heinz Holliger, Brigitta </w:t>
      </w:r>
      <w:proofErr w:type="spellStart"/>
      <w:r>
        <w:t>Muntendorf</w:t>
      </w:r>
      <w:proofErr w:type="spellEnd"/>
      <w:r>
        <w:t xml:space="preserve"> oder Rebecca Saunders zusammengearbeitet. Auch bei einschlägigen Festivals, darunter ACHT BRÜCKEN, NOW und das Pariser Festival </w:t>
      </w:r>
      <w:proofErr w:type="spellStart"/>
      <w:r>
        <w:t>d’Automne</w:t>
      </w:r>
      <w:proofErr w:type="spellEnd"/>
      <w:r>
        <w:t xml:space="preserve">, gastiert Thibaut </w:t>
      </w:r>
      <w:proofErr w:type="spellStart"/>
      <w:r>
        <w:t>Surugue</w:t>
      </w:r>
      <w:proofErr w:type="spellEnd"/>
      <w:r>
        <w:t xml:space="preserve"> regelmäßig und ist zudem fester Pianist des Ensembles </w:t>
      </w:r>
      <w:proofErr w:type="spellStart"/>
      <w:r>
        <w:t>hand</w:t>
      </w:r>
      <w:proofErr w:type="spellEnd"/>
      <w:r>
        <w:t xml:space="preserve"> </w:t>
      </w:r>
      <w:proofErr w:type="spellStart"/>
      <w:r>
        <w:t>werk</w:t>
      </w:r>
      <w:proofErr w:type="spellEnd"/>
      <w:r>
        <w:t xml:space="preserve"> aus Köln, wo er seit vielen Jahren zu Hause ist. In die Rheinmetropole gebracht hat ihn, den Gewinner zahlreicher Klavierwettbewerbe, die pianistische Ausbildung, in der zeitgenössische Musik seit jeher eine feste Rolle spielte. In Pierre-Laurent </w:t>
      </w:r>
      <w:proofErr w:type="spellStart"/>
      <w:r>
        <w:t>Aimards</w:t>
      </w:r>
      <w:proofErr w:type="spellEnd"/>
      <w:r>
        <w:t xml:space="preserve"> Klasse an der Kölner Hochschule für Musik und Tanz vertiefte er sein Verständnis auf diesem Gebiet – und tauchte nicht zuletzt in das faszinierenden Klavierwerk von Olivier Messiaen ein. Mittlerweile selbst ein intimer Kenner und hinreißender Interpret dieser Musik, ist Thibaut </w:t>
      </w:r>
      <w:proofErr w:type="spellStart"/>
      <w:r>
        <w:t>Surugue</w:t>
      </w:r>
      <w:proofErr w:type="spellEnd"/>
      <w:r>
        <w:t xml:space="preserve"> ein gern ­gesehener Gast bei Pierre-Laurent </w:t>
      </w:r>
      <w:proofErr w:type="spellStart"/>
      <w:r>
        <w:t>Aimards</w:t>
      </w:r>
      <w:proofErr w:type="spellEnd"/>
      <w:r>
        <w:t xml:space="preserve"> Messiaen-Schwerpunkt.</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533AF2BB" w14:textId="1BD12502" w:rsidR="00E565DC" w:rsidRDefault="00E565DC" w:rsidP="00E565DC">
      <w:pPr>
        <w:pStyle w:val="KeinLeerraum"/>
      </w:pPr>
      <w:r>
        <w:t xml:space="preserve">Der französische Pianist Thibaut </w:t>
      </w:r>
      <w:proofErr w:type="spellStart"/>
      <w:r>
        <w:t>Surugue</w:t>
      </w:r>
      <w:proofErr w:type="spellEnd"/>
      <w:r>
        <w:t xml:space="preserve"> (*1986) verfügt über ein anspruchsvolles, vielseitiges Repertoire, das von zeitgenössischer und moderner Musik bis hin zu zuweilen auch unbekannterer klassisch-romantischer Literatur reicht.  Als Solist oder mit Ensembles hat er für Produktionen des WDR und des Deutschlandfunks gespielt. Zu seinen Studioaufnahmen gehören auch Klavierwerke von Debussy, Bartók, Brahms, Haydn, Mozart, und Fauré und in jüngerer Zeit von Georg Kröll und Francisco C. Goldschmidt.</w:t>
      </w:r>
    </w:p>
    <w:p w14:paraId="41858C07" w14:textId="77777777" w:rsidR="00E565DC" w:rsidRDefault="00E565DC" w:rsidP="00E565DC">
      <w:pPr>
        <w:pStyle w:val="KeinLeerraum"/>
      </w:pPr>
    </w:p>
    <w:p w14:paraId="177EE50D" w14:textId="77777777" w:rsidR="00E565DC" w:rsidRDefault="00E565DC" w:rsidP="00E565DC">
      <w:pPr>
        <w:pStyle w:val="KeinLeerraum"/>
      </w:pPr>
      <w:r>
        <w:lastRenderedPageBreak/>
        <w:t xml:space="preserve">2021 erhielt er den Förderpreis des Ministeriums für Kultur und Wissenschaft des Landes Nordrhein-Westfalen. Zu seinen bisherigen Erfolgen zählen der Preis der Stadt Limoges sowie Preise bei den internationalen Klavierwettbewerben Île de France, Brest, Teresa </w:t>
      </w:r>
      <w:proofErr w:type="spellStart"/>
      <w:r>
        <w:t>Llacuna</w:t>
      </w:r>
      <w:proofErr w:type="spellEnd"/>
      <w:r>
        <w:t xml:space="preserve"> und CFRPM.</w:t>
      </w:r>
    </w:p>
    <w:p w14:paraId="7A25D386" w14:textId="3B59BB44" w:rsidR="00E565DC" w:rsidRDefault="00E565DC" w:rsidP="00E565DC">
      <w:pPr>
        <w:pStyle w:val="KeinLeerraum"/>
      </w:pPr>
      <w:r>
        <w:t xml:space="preserve">Thibaut </w:t>
      </w:r>
      <w:proofErr w:type="spellStart"/>
      <w:r>
        <w:t>Surugue</w:t>
      </w:r>
      <w:proofErr w:type="spellEnd"/>
      <w:r>
        <w:t xml:space="preserve"> ist Pianist des Kölner Ensembles </w:t>
      </w:r>
      <w:proofErr w:type="spellStart"/>
      <w:r>
        <w:t>hand</w:t>
      </w:r>
      <w:proofErr w:type="spellEnd"/>
      <w:r>
        <w:t xml:space="preserve"> </w:t>
      </w:r>
      <w:proofErr w:type="spellStart"/>
      <w:r>
        <w:t>werk</w:t>
      </w:r>
      <w:proofErr w:type="spellEnd"/>
      <w:r>
        <w:t xml:space="preserve">. Seine umfangreiche Tätigkeit im Bereich der Neuen Musik führte ihn außerdem zur Zusammenarbeit u.a. mit 2e2m (Paris), mit dem Ensemble Modern, </w:t>
      </w:r>
      <w:proofErr w:type="spellStart"/>
      <w:r>
        <w:t>Broken</w:t>
      </w:r>
      <w:proofErr w:type="spellEnd"/>
      <w:r>
        <w:t xml:space="preserve"> Frames </w:t>
      </w:r>
      <w:proofErr w:type="spellStart"/>
      <w:r>
        <w:t>Syndicate</w:t>
      </w:r>
      <w:proofErr w:type="spellEnd"/>
      <w:r>
        <w:t xml:space="preserve"> (Frankfurt), mit dem Ensemble </w:t>
      </w:r>
      <w:proofErr w:type="spellStart"/>
      <w:r>
        <w:t>MusikFabrik</w:t>
      </w:r>
      <w:proofErr w:type="spellEnd"/>
      <w:r>
        <w:t xml:space="preserve">, dem Kollektiv3:6Koeln, dem Kommas Ensemble (Köln), sowie mit </w:t>
      </w:r>
      <w:proofErr w:type="spellStart"/>
      <w:r>
        <w:t>Künstler:innen</w:t>
      </w:r>
      <w:proofErr w:type="spellEnd"/>
      <w:r>
        <w:t xml:space="preserve"> wie Brigitta </w:t>
      </w:r>
      <w:proofErr w:type="spellStart"/>
      <w:r>
        <w:t>Muntendorf</w:t>
      </w:r>
      <w:proofErr w:type="spellEnd"/>
      <w:r>
        <w:t xml:space="preserve">, Rebecca Saunders,  Stefan Asbury, George Benjamin, Tom </w:t>
      </w:r>
      <w:proofErr w:type="spellStart"/>
      <w:r>
        <w:t>Coult</w:t>
      </w:r>
      <w:proofErr w:type="spellEnd"/>
      <w:r>
        <w:t xml:space="preserve">, Heinz Holliger, Johannes </w:t>
      </w:r>
      <w:proofErr w:type="spellStart"/>
      <w:r>
        <w:t>Kalitzke</w:t>
      </w:r>
      <w:proofErr w:type="spellEnd"/>
      <w:r>
        <w:t>, Enno Poppe und Peter Rundel.</w:t>
      </w:r>
    </w:p>
    <w:p w14:paraId="7C71E78E" w14:textId="77777777" w:rsidR="00E565DC" w:rsidRDefault="00E565DC" w:rsidP="00E565DC">
      <w:pPr>
        <w:pStyle w:val="KeinLeerraum"/>
      </w:pPr>
    </w:p>
    <w:p w14:paraId="1830B78A" w14:textId="77777777" w:rsidR="00E565DC" w:rsidRDefault="00E565DC" w:rsidP="00E565DC">
      <w:pPr>
        <w:pStyle w:val="KeinLeerraum"/>
      </w:pPr>
      <w:r>
        <w:t xml:space="preserve">Thibaut </w:t>
      </w:r>
      <w:proofErr w:type="spellStart"/>
      <w:r>
        <w:t>Surugue</w:t>
      </w:r>
      <w:proofErr w:type="spellEnd"/>
      <w:r>
        <w:t xml:space="preserve"> spielte u.a. beim Klavier-Festival Ruhr, bei der Ruhrtriennale, bei Wittener Tage für neue Kammermusik, beim Festival ACHT BRÜCKEN | Musik für Köln, beim NOW!-Festival für Neue Musik, beim Festival </w:t>
      </w:r>
      <w:proofErr w:type="spellStart"/>
      <w:r>
        <w:t>d’Automne</w:t>
      </w:r>
      <w:proofErr w:type="spellEnd"/>
      <w:r>
        <w:t xml:space="preserve"> Paris, Daegu Contemporary Music Festival (Korea) und an prestigeträchtigen Orten wie den Philharmonien von Paris, Köln und Essen, dem Grand Palais (Paris), </w:t>
      </w:r>
      <w:proofErr w:type="spellStart"/>
      <w:r>
        <w:t>Flagey</w:t>
      </w:r>
      <w:proofErr w:type="spellEnd"/>
      <w:r>
        <w:t xml:space="preserve"> in Brüssel und der Bach Society Houston. Als Solist wurde er von den Sinfonieorchestern der Konservatorien Boulogne-Billancourt und Pilsen, dem zeitgenössischen Musik-Ensemble des Königlichen Konservatoriums Brüssel und der Musique Royale des Guides (Belgien) eingeladen.</w:t>
      </w:r>
    </w:p>
    <w:p w14:paraId="1FFDE65A" w14:textId="38CD3A35" w:rsidR="00E565DC" w:rsidRDefault="00E565DC" w:rsidP="00E565DC">
      <w:pPr>
        <w:pStyle w:val="KeinLeerraum"/>
      </w:pPr>
      <w:r>
        <w:t xml:space="preserve">Seinen Bachelorabschluss absolvierte er in Paris bei Hortense Cartier-Bresson und erhielt gleichzeitig seinen Bachelorabschluss in Musikwissenschaft an der Sorbonne-Universität. Nach Abschluss seines Masterstudiums und Konzertexamens mit der </w:t>
      </w:r>
      <w:proofErr w:type="spellStart"/>
      <w:r>
        <w:t>Auszeichung</w:t>
      </w:r>
      <w:proofErr w:type="spellEnd"/>
      <w:r>
        <w:t xml:space="preserve"> »</w:t>
      </w:r>
      <w:proofErr w:type="spellStart"/>
      <w:r>
        <w:t>greatest</w:t>
      </w:r>
      <w:proofErr w:type="spellEnd"/>
      <w:r>
        <w:t xml:space="preserve"> </w:t>
      </w:r>
      <w:proofErr w:type="spellStart"/>
      <w:r>
        <w:t>distinction</w:t>
      </w:r>
      <w:proofErr w:type="spellEnd"/>
      <w:r>
        <w:t xml:space="preserve">« am Königlichen Konservatorium Brüssel bei Jan Michiels, schloss er mit Bestnoten seinen Master für Neue Klaviermusik in der Klasse von Pierre-Laurent </w:t>
      </w:r>
      <w:proofErr w:type="spellStart"/>
      <w:r>
        <w:t>Aimard</w:t>
      </w:r>
      <w:proofErr w:type="spellEnd"/>
      <w:r>
        <w:t xml:space="preserve"> an der Hochschule für Musik und Tanz Köln ab. Darüber hinaus war er Stipendiat der Internationalen Ensemble Modern Akademie in Frankfurt, wo er von den </w:t>
      </w:r>
      <w:proofErr w:type="spellStart"/>
      <w:proofErr w:type="gramStart"/>
      <w:r>
        <w:t>Musiker:innen</w:t>
      </w:r>
      <w:proofErr w:type="spellEnd"/>
      <w:proofErr w:type="gramEnd"/>
      <w:r>
        <w:t xml:space="preserve"> des Ensembles, insbesondere den Pianisten Hermann Kretzschmar und Ueli </w:t>
      </w:r>
      <w:proofErr w:type="spellStart"/>
      <w:r>
        <w:t>Wiget</w:t>
      </w:r>
      <w:proofErr w:type="spellEnd"/>
      <w:r>
        <w:t>, beraten wurde.</w:t>
      </w:r>
    </w:p>
    <w:p w14:paraId="343ED467" w14:textId="77777777" w:rsidR="00E565DC" w:rsidRDefault="00E565DC" w:rsidP="00E565DC">
      <w:pPr>
        <w:pStyle w:val="KeinLeerraum"/>
      </w:pPr>
    </w:p>
    <w:p w14:paraId="6A7ACD87" w14:textId="77777777" w:rsidR="00E565DC" w:rsidRDefault="00E565DC" w:rsidP="00E565DC">
      <w:pPr>
        <w:pStyle w:val="KeinLeerraum"/>
      </w:pPr>
      <w:r>
        <w:t xml:space="preserve">Begegnungen mit Pianisten wie Aldo </w:t>
      </w:r>
      <w:proofErr w:type="spellStart"/>
      <w:r>
        <w:t>Ciccolini</w:t>
      </w:r>
      <w:proofErr w:type="spellEnd"/>
      <w:r>
        <w:t xml:space="preserve">, Éric </w:t>
      </w:r>
      <w:proofErr w:type="spellStart"/>
      <w:r>
        <w:t>Heidsieck</w:t>
      </w:r>
      <w:proofErr w:type="spellEnd"/>
      <w:r>
        <w:t xml:space="preserve">, Jean-Claude </w:t>
      </w:r>
      <w:proofErr w:type="spellStart"/>
      <w:r>
        <w:t>Vanden</w:t>
      </w:r>
      <w:proofErr w:type="spellEnd"/>
      <w:r>
        <w:t xml:space="preserve"> </w:t>
      </w:r>
      <w:proofErr w:type="spellStart"/>
      <w:r>
        <w:t>Eynden</w:t>
      </w:r>
      <w:proofErr w:type="spellEnd"/>
      <w:r>
        <w:t xml:space="preserve">, Abdel Rahman El </w:t>
      </w:r>
      <w:proofErr w:type="spellStart"/>
      <w:r>
        <w:t>Bacha</w:t>
      </w:r>
      <w:proofErr w:type="spellEnd"/>
      <w:r>
        <w:t xml:space="preserve">, Alexander </w:t>
      </w:r>
      <w:proofErr w:type="spellStart"/>
      <w:r>
        <w:t>Lonquich</w:t>
      </w:r>
      <w:proofErr w:type="spellEnd"/>
      <w:r>
        <w:t xml:space="preserve">, Markus Tomas, Henri </w:t>
      </w:r>
      <w:proofErr w:type="spellStart"/>
      <w:r>
        <w:t>Barda</w:t>
      </w:r>
      <w:proofErr w:type="spellEnd"/>
      <w:r>
        <w:t xml:space="preserve">, Emile </w:t>
      </w:r>
      <w:proofErr w:type="spellStart"/>
      <w:r>
        <w:t>Naoumoff</w:t>
      </w:r>
      <w:proofErr w:type="spellEnd"/>
      <w:r>
        <w:t xml:space="preserve">, </w:t>
      </w:r>
      <w:proofErr w:type="spellStart"/>
      <w:r>
        <w:t>Ventsislav</w:t>
      </w:r>
      <w:proofErr w:type="spellEnd"/>
      <w:r>
        <w:t xml:space="preserve"> </w:t>
      </w:r>
      <w:proofErr w:type="spellStart"/>
      <w:r>
        <w:t>Yankoff</w:t>
      </w:r>
      <w:proofErr w:type="spellEnd"/>
      <w:r>
        <w:t xml:space="preserve"> und Jean-Paul Sevilla ergänzten seine musikalische Ausbildung.</w:t>
      </w:r>
    </w:p>
    <w:p w14:paraId="606421C4" w14:textId="042BB526" w:rsidR="00B73232" w:rsidRPr="00E565DC" w:rsidRDefault="00E565DC" w:rsidP="00E565DC">
      <w:pPr>
        <w:pStyle w:val="KeinLeerraum"/>
      </w:pPr>
      <w:r>
        <w:t>Thibaut lebt in Köln und unterrichtet neben seiner Konzerttätigkeit an der Rheinischen Musikschule Köln sowie zeitgenössische Musik für Klavier an der Folkwang-Universität der Künste in Essen.</w:t>
      </w:r>
    </w:p>
    <w:p w14:paraId="7C7050F0" w14:textId="77777777" w:rsidR="00B73232" w:rsidRPr="00B73232" w:rsidRDefault="00B73232" w:rsidP="00B73232">
      <w:pPr>
        <w:pStyle w:val="KeinLeerraum"/>
        <w:rPr>
          <w:b/>
        </w:rPr>
      </w:pPr>
      <w:r w:rsidRPr="00B73232">
        <w:rPr>
          <w:b/>
        </w:rPr>
        <w:t xml:space="preserve"> </w:t>
      </w:r>
    </w:p>
    <w:p w14:paraId="31140309" w14:textId="79521DE4" w:rsidR="00F90838" w:rsidRDefault="00B73232" w:rsidP="00B73232">
      <w:pPr>
        <w:pStyle w:val="KeinLeerraum"/>
        <w:rPr>
          <w:b/>
        </w:rPr>
      </w:pPr>
      <w:r w:rsidRPr="00B73232">
        <w:rPr>
          <w:b/>
        </w:rPr>
        <w:t>Sponsoren:</w:t>
      </w:r>
    </w:p>
    <w:p w14:paraId="2872D049" w14:textId="77777777" w:rsidR="00E565DC" w:rsidRDefault="00E565DC" w:rsidP="004622CC">
      <w:pPr>
        <w:pStyle w:val="KeinLeerraum"/>
        <w:numPr>
          <w:ilvl w:val="0"/>
          <w:numId w:val="2"/>
        </w:numPr>
      </w:pPr>
      <w:r>
        <w:t>Freunde des Klavier-Festivals Ruhr e. V.</w:t>
      </w:r>
    </w:p>
    <w:p w14:paraId="57AD3E69" w14:textId="77777777" w:rsidR="00E565DC" w:rsidRDefault="00E565DC" w:rsidP="004622CC">
      <w:pPr>
        <w:pStyle w:val="KeinLeerraum"/>
        <w:numPr>
          <w:ilvl w:val="0"/>
          <w:numId w:val="2"/>
        </w:numPr>
      </w:pPr>
      <w:r>
        <w:t>Kunststiftung NRW</w:t>
      </w:r>
    </w:p>
    <w:p w14:paraId="5E51AAF6" w14:textId="2C401D55" w:rsidR="00E565DC" w:rsidRDefault="00E565DC" w:rsidP="004622CC">
      <w:pPr>
        <w:pStyle w:val="KeinLeerraum"/>
        <w:numPr>
          <w:ilvl w:val="0"/>
          <w:numId w:val="2"/>
        </w:numPr>
      </w:pPr>
      <w:r>
        <w:t>Ernst von Siemens Musikstiftung</w:t>
      </w:r>
    </w:p>
    <w:sectPr w:rsidR="00E565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35F9C"/>
    <w:multiLevelType w:val="hybridMultilevel"/>
    <w:tmpl w:val="5B8EB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3280751">
    <w:abstractNumId w:val="1"/>
  </w:num>
  <w:num w:numId="2" w16cid:durableId="1166169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4622CC"/>
    <w:rsid w:val="005266A7"/>
    <w:rsid w:val="00700DB5"/>
    <w:rsid w:val="00723C9E"/>
    <w:rsid w:val="00727EBD"/>
    <w:rsid w:val="00842981"/>
    <w:rsid w:val="00917F43"/>
    <w:rsid w:val="0096057C"/>
    <w:rsid w:val="00A018A8"/>
    <w:rsid w:val="00AA795F"/>
    <w:rsid w:val="00AC4A29"/>
    <w:rsid w:val="00B73232"/>
    <w:rsid w:val="00D10350"/>
    <w:rsid w:val="00E565DC"/>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E565DC"/>
    <w:rPr>
      <w:color w:val="0563C1" w:themeColor="hyperlink"/>
      <w:u w:val="single"/>
    </w:rPr>
  </w:style>
  <w:style w:type="character" w:styleId="NichtaufgelsteErwhnung">
    <w:name w:val="Unresolved Mention"/>
    <w:basedOn w:val="Absatz-Standardschriftart"/>
    <w:uiPriority w:val="99"/>
    <w:semiHidden/>
    <w:unhideWhenUsed/>
    <w:rsid w:val="00E56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811934">
      <w:bodyDiv w:val="1"/>
      <w:marLeft w:val="0"/>
      <w:marRight w:val="0"/>
      <w:marTop w:val="0"/>
      <w:marBottom w:val="0"/>
      <w:divBdr>
        <w:top w:val="none" w:sz="0" w:space="0" w:color="auto"/>
        <w:left w:val="none" w:sz="0" w:space="0" w:color="auto"/>
        <w:bottom w:val="none" w:sz="0" w:space="0" w:color="auto"/>
        <w:right w:val="none" w:sz="0" w:space="0" w:color="auto"/>
      </w:divBdr>
      <w:divsChild>
        <w:div w:id="1651326244">
          <w:marLeft w:val="0"/>
          <w:marRight w:val="0"/>
          <w:marTop w:val="0"/>
          <w:marBottom w:val="0"/>
          <w:divBdr>
            <w:top w:val="none" w:sz="0" w:space="0" w:color="auto"/>
            <w:left w:val="none" w:sz="0" w:space="0" w:color="auto"/>
            <w:bottom w:val="none" w:sz="0" w:space="0" w:color="auto"/>
            <w:right w:val="none" w:sz="0" w:space="0" w:color="auto"/>
          </w:divBdr>
          <w:divsChild>
            <w:div w:id="312829925">
              <w:marLeft w:val="0"/>
              <w:marRight w:val="0"/>
              <w:marTop w:val="0"/>
              <w:marBottom w:val="0"/>
              <w:divBdr>
                <w:top w:val="none" w:sz="0" w:space="0" w:color="auto"/>
                <w:left w:val="none" w:sz="0" w:space="0" w:color="auto"/>
                <w:bottom w:val="none" w:sz="0" w:space="0" w:color="auto"/>
                <w:right w:val="none" w:sz="0" w:space="0" w:color="auto"/>
              </w:divBdr>
            </w:div>
          </w:divsChild>
        </w:div>
        <w:div w:id="517041547">
          <w:marLeft w:val="0"/>
          <w:marRight w:val="0"/>
          <w:marTop w:val="0"/>
          <w:marBottom w:val="0"/>
          <w:divBdr>
            <w:top w:val="none" w:sz="0" w:space="0" w:color="auto"/>
            <w:left w:val="none" w:sz="0" w:space="0" w:color="auto"/>
            <w:bottom w:val="none" w:sz="0" w:space="0" w:color="auto"/>
            <w:right w:val="none" w:sz="0" w:space="0" w:color="auto"/>
          </w:divBdr>
          <w:divsChild>
            <w:div w:id="81332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67384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53" TargetMode="External"/><Relationship Id="rId5" Type="http://schemas.openxmlformats.org/officeDocument/2006/relationships/hyperlink" Target="https://www.klavierfestival.de/konzerte/thibaut-surugue-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4771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15</cp:revision>
  <dcterms:created xsi:type="dcterms:W3CDTF">2025-01-27T15:25:00Z</dcterms:created>
  <dcterms:modified xsi:type="dcterms:W3CDTF">2025-02-05T11:31:00Z</dcterms:modified>
</cp:coreProperties>
</file>